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9A171E" w:rsidRDefault="009A171E">
      <w:pPr>
        <w:rPr>
          <w:rFonts w:ascii="Ubuntu" w:eastAsia="Ubuntu" w:hAnsi="Ubuntu" w:cs="Ubuntu"/>
          <w:b/>
          <w:sz w:val="24"/>
          <w:szCs w:val="24"/>
        </w:rPr>
      </w:pPr>
    </w:p>
    <w:p w:rsidR="009A171E" w:rsidRPr="009A171E" w:rsidRDefault="009A171E">
      <w:pPr>
        <w:rPr>
          <w:rFonts w:ascii="Ubuntu" w:eastAsia="Ubuntu" w:hAnsi="Ubuntu" w:cs="Ubuntu"/>
          <w:sz w:val="24"/>
          <w:szCs w:val="24"/>
        </w:rPr>
      </w:pPr>
      <w:r>
        <w:rPr>
          <w:rFonts w:ascii="Ubuntu" w:eastAsia="Ubuntu" w:hAnsi="Ubuntu" w:cs="Ubuntu"/>
          <w:sz w:val="24"/>
          <w:szCs w:val="24"/>
        </w:rPr>
        <w:t xml:space="preserve">In this unit you will learn about </w:t>
      </w:r>
      <w:r w:rsidR="006B0CD2">
        <w:rPr>
          <w:rFonts w:ascii="Ubuntu" w:eastAsia="Ubuntu" w:hAnsi="Ubuntu" w:cs="Ubuntu"/>
          <w:sz w:val="24"/>
          <w:szCs w:val="24"/>
        </w:rPr>
        <w:t>experiment</w:t>
      </w:r>
      <w:r>
        <w:rPr>
          <w:rFonts w:ascii="Ubuntu" w:eastAsia="Ubuntu" w:hAnsi="Ubuntu" w:cs="Ubuntu"/>
          <w:sz w:val="24"/>
          <w:szCs w:val="24"/>
        </w:rPr>
        <w:t xml:space="preserve">al studies. You will learn about when they are used, how they are designed and conducted, and how they relate to other study design (e.g. </w:t>
      </w:r>
      <w:r w:rsidR="006B0CD2">
        <w:rPr>
          <w:rFonts w:ascii="Ubuntu" w:eastAsia="Ubuntu" w:hAnsi="Ubuntu" w:cs="Ubuntu"/>
          <w:sz w:val="24"/>
          <w:szCs w:val="24"/>
        </w:rPr>
        <w:t>observational</w:t>
      </w:r>
      <w:r>
        <w:rPr>
          <w:rFonts w:ascii="Ubuntu" w:eastAsia="Ubuntu" w:hAnsi="Ubuntu" w:cs="Ubuntu"/>
          <w:sz w:val="24"/>
          <w:szCs w:val="24"/>
        </w:rPr>
        <w:t xml:space="preserve"> studies). </w:t>
      </w:r>
    </w:p>
    <w:p w:rsidR="009A171E" w:rsidRDefault="009A171E">
      <w:pPr>
        <w:rPr>
          <w:rFonts w:ascii="Ubuntu" w:eastAsia="Ubuntu" w:hAnsi="Ubuntu" w:cs="Ubuntu"/>
          <w:b/>
          <w:sz w:val="24"/>
          <w:szCs w:val="24"/>
        </w:rPr>
      </w:pPr>
    </w:p>
    <w:p w:rsidR="009A171E" w:rsidRDefault="005A6CC0">
      <w:pPr>
        <w:rPr>
          <w:rFonts w:ascii="Ubuntu" w:eastAsia="Ubuntu" w:hAnsi="Ubuntu" w:cs="Ubuntu"/>
          <w:sz w:val="24"/>
          <w:szCs w:val="24"/>
        </w:rPr>
      </w:pPr>
      <w:r>
        <w:rPr>
          <w:rFonts w:ascii="Ubuntu" w:eastAsia="Ubuntu" w:hAnsi="Ubuntu" w:cs="Ubuntu"/>
          <w:b/>
          <w:sz w:val="24"/>
          <w:szCs w:val="24"/>
        </w:rPr>
        <w:t xml:space="preserve">Time to complete: </w:t>
      </w:r>
      <w:r>
        <w:rPr>
          <w:rFonts w:ascii="Ubuntu" w:eastAsia="Ubuntu" w:hAnsi="Ubuntu" w:cs="Ubuntu"/>
          <w:sz w:val="24"/>
          <w:szCs w:val="24"/>
        </w:rPr>
        <w:t>2 hours</w:t>
      </w:r>
    </w:p>
    <w:p w:rsidR="005A6CC0" w:rsidRPr="005A6CC0" w:rsidRDefault="005A6CC0">
      <w:pPr>
        <w:rPr>
          <w:rFonts w:ascii="Ubuntu" w:eastAsia="Ubuntu" w:hAnsi="Ubuntu" w:cs="Ubuntu"/>
          <w:sz w:val="24"/>
          <w:szCs w:val="24"/>
        </w:rPr>
      </w:pPr>
    </w:p>
    <w:p w:rsidR="00D3639D" w:rsidRDefault="00DE397F">
      <w:r>
        <w:rPr>
          <w:rFonts w:ascii="Ubuntu" w:eastAsia="Ubuntu" w:hAnsi="Ubuntu" w:cs="Ubuntu"/>
          <w:b/>
          <w:sz w:val="24"/>
          <w:szCs w:val="24"/>
        </w:rPr>
        <w:t>ACTION ITEMS</w:t>
      </w:r>
    </w:p>
    <w:p w:rsidR="00D315DA" w:rsidRDefault="00D315DA">
      <w:pPr>
        <w:numPr>
          <w:ilvl w:val="0"/>
          <w:numId w:val="1"/>
        </w:numPr>
        <w:ind w:hanging="360"/>
        <w:contextualSpacing/>
        <w:rPr>
          <w:rFonts w:ascii="Ubuntu" w:eastAsia="Ubuntu" w:hAnsi="Ubuntu" w:cs="Ubuntu"/>
          <w:sz w:val="24"/>
          <w:szCs w:val="24"/>
        </w:rPr>
      </w:pPr>
      <w:r>
        <w:rPr>
          <w:rFonts w:ascii="Ubuntu" w:eastAsia="Ubuntu" w:hAnsi="Ubuntu" w:cs="Ubuntu"/>
          <w:sz w:val="24"/>
          <w:szCs w:val="24"/>
        </w:rPr>
        <w:t>Answer these questions as you work through this module:</w:t>
      </w:r>
    </w:p>
    <w:p w:rsidR="00D315DA" w:rsidRDefault="0055691F" w:rsidP="00D315DA">
      <w:pPr>
        <w:numPr>
          <w:ilvl w:val="1"/>
          <w:numId w:val="1"/>
        </w:numPr>
        <w:ind w:hanging="360"/>
        <w:contextualSpacing/>
        <w:rPr>
          <w:rFonts w:ascii="Ubuntu" w:eastAsia="Ubuntu" w:hAnsi="Ubuntu" w:cs="Ubuntu"/>
          <w:sz w:val="24"/>
          <w:szCs w:val="24"/>
        </w:rPr>
      </w:pPr>
      <w:r>
        <w:rPr>
          <w:rFonts w:ascii="Ubuntu" w:eastAsia="Ubuntu" w:hAnsi="Ubuntu" w:cs="Ubuntu"/>
          <w:sz w:val="24"/>
          <w:szCs w:val="24"/>
        </w:rPr>
        <w:t>How do RCTs differ from observational studies</w:t>
      </w:r>
      <w:r w:rsidR="00D315DA">
        <w:rPr>
          <w:rFonts w:ascii="Ubuntu" w:eastAsia="Ubuntu" w:hAnsi="Ubuntu" w:cs="Ubuntu"/>
          <w:sz w:val="24"/>
          <w:szCs w:val="24"/>
        </w:rPr>
        <w:t>?</w:t>
      </w:r>
      <w:r>
        <w:rPr>
          <w:rFonts w:ascii="Ubuntu" w:eastAsia="Ubuntu" w:hAnsi="Ubuntu" w:cs="Ubuntu"/>
          <w:sz w:val="24"/>
          <w:szCs w:val="24"/>
        </w:rPr>
        <w:t xml:space="preserve"> How are they the same?</w:t>
      </w:r>
    </w:p>
    <w:p w:rsidR="0055691F" w:rsidRDefault="0055691F" w:rsidP="00D315DA">
      <w:pPr>
        <w:numPr>
          <w:ilvl w:val="1"/>
          <w:numId w:val="1"/>
        </w:numPr>
        <w:ind w:hanging="360"/>
        <w:contextualSpacing/>
        <w:rPr>
          <w:rFonts w:ascii="Ubuntu" w:eastAsia="Ubuntu" w:hAnsi="Ubuntu" w:cs="Ubuntu"/>
          <w:sz w:val="24"/>
          <w:szCs w:val="24"/>
        </w:rPr>
      </w:pPr>
      <w:r>
        <w:rPr>
          <w:rFonts w:ascii="Ubuntu" w:eastAsia="Ubuntu" w:hAnsi="Ubuntu" w:cs="Ubuntu"/>
          <w:sz w:val="24"/>
          <w:szCs w:val="24"/>
        </w:rPr>
        <w:t>What is the difference between efficacy and effectiveness?</w:t>
      </w:r>
    </w:p>
    <w:p w:rsidR="0055691F" w:rsidRDefault="0055691F" w:rsidP="00D315DA">
      <w:pPr>
        <w:numPr>
          <w:ilvl w:val="1"/>
          <w:numId w:val="1"/>
        </w:numPr>
        <w:ind w:hanging="360"/>
        <w:contextualSpacing/>
        <w:rPr>
          <w:rFonts w:ascii="Ubuntu" w:eastAsia="Ubuntu" w:hAnsi="Ubuntu" w:cs="Ubuntu"/>
          <w:sz w:val="24"/>
          <w:szCs w:val="24"/>
        </w:rPr>
      </w:pPr>
      <w:r>
        <w:rPr>
          <w:rFonts w:ascii="Ubuntu" w:eastAsia="Ubuntu" w:hAnsi="Ubuntu" w:cs="Ubuntu"/>
          <w:sz w:val="24"/>
          <w:szCs w:val="24"/>
        </w:rPr>
        <w:t>Why is randomization important?</w:t>
      </w:r>
    </w:p>
    <w:p w:rsidR="0055691F" w:rsidRDefault="0055691F" w:rsidP="00D315DA">
      <w:pPr>
        <w:numPr>
          <w:ilvl w:val="1"/>
          <w:numId w:val="1"/>
        </w:numPr>
        <w:ind w:hanging="360"/>
        <w:contextualSpacing/>
        <w:rPr>
          <w:rFonts w:ascii="Ubuntu" w:eastAsia="Ubuntu" w:hAnsi="Ubuntu" w:cs="Ubuntu"/>
          <w:sz w:val="24"/>
          <w:szCs w:val="24"/>
        </w:rPr>
      </w:pPr>
      <w:r>
        <w:rPr>
          <w:rFonts w:ascii="Ubuntu" w:eastAsia="Ubuntu" w:hAnsi="Ubuntu" w:cs="Ubuntu"/>
          <w:sz w:val="24"/>
          <w:szCs w:val="24"/>
        </w:rPr>
        <w:t>Why is blinding important? What are the different types of blinding?</w:t>
      </w:r>
    </w:p>
    <w:p w:rsidR="0055691F" w:rsidRPr="0055691F" w:rsidRDefault="0055691F" w:rsidP="0055691F">
      <w:pPr>
        <w:pStyle w:val="ListParagraph"/>
        <w:numPr>
          <w:ilvl w:val="0"/>
          <w:numId w:val="1"/>
        </w:numPr>
        <w:rPr>
          <w:rFonts w:ascii="Ubuntu" w:eastAsia="Ubuntu" w:hAnsi="Ubuntu" w:cs="Ubuntu"/>
          <w:sz w:val="24"/>
          <w:szCs w:val="24"/>
        </w:rPr>
      </w:pPr>
      <w:r>
        <w:rPr>
          <w:rFonts w:ascii="Ubuntu" w:eastAsia="Ubuntu" w:hAnsi="Ubuntu" w:cs="Ubuntu"/>
          <w:sz w:val="24"/>
          <w:szCs w:val="24"/>
        </w:rPr>
        <w:t>What are the 2 approaches to analyzing RCTs? What are the pros/cons of each?</w:t>
      </w:r>
    </w:p>
    <w:p w:rsidR="00D3639D" w:rsidRDefault="00DE397F">
      <w:pPr>
        <w:numPr>
          <w:ilvl w:val="0"/>
          <w:numId w:val="1"/>
        </w:numPr>
        <w:ind w:hanging="360"/>
        <w:contextualSpacing/>
        <w:rPr>
          <w:rFonts w:ascii="Ubuntu" w:eastAsia="Ubuntu" w:hAnsi="Ubuntu" w:cs="Ubuntu"/>
          <w:sz w:val="24"/>
          <w:szCs w:val="24"/>
        </w:rPr>
      </w:pPr>
      <w:r>
        <w:rPr>
          <w:rFonts w:ascii="Ubuntu" w:eastAsia="Ubuntu" w:hAnsi="Ubuntu" w:cs="Ubuntu"/>
          <w:sz w:val="24"/>
          <w:szCs w:val="24"/>
        </w:rPr>
        <w:t>Read/Review the readings</w:t>
      </w:r>
      <w:r w:rsidR="00D76596">
        <w:rPr>
          <w:rFonts w:ascii="Ubuntu" w:eastAsia="Ubuntu" w:hAnsi="Ubuntu" w:cs="Ubuntu"/>
          <w:sz w:val="24"/>
          <w:szCs w:val="24"/>
        </w:rPr>
        <w:t>/videos</w:t>
      </w:r>
      <w:r>
        <w:rPr>
          <w:rFonts w:ascii="Ubuntu" w:eastAsia="Ubuntu" w:hAnsi="Ubuntu" w:cs="Ubuntu"/>
          <w:sz w:val="24"/>
          <w:szCs w:val="24"/>
        </w:rPr>
        <w:t xml:space="preserve"> </w:t>
      </w:r>
    </w:p>
    <w:p w:rsidR="00D3639D" w:rsidRDefault="00DE397F">
      <w:pPr>
        <w:numPr>
          <w:ilvl w:val="1"/>
          <w:numId w:val="1"/>
        </w:numPr>
        <w:ind w:hanging="360"/>
        <w:contextualSpacing/>
        <w:rPr>
          <w:rFonts w:ascii="Ubuntu" w:eastAsia="Ubuntu" w:hAnsi="Ubuntu" w:cs="Ubuntu"/>
          <w:b/>
          <w:sz w:val="24"/>
          <w:szCs w:val="24"/>
        </w:rPr>
      </w:pPr>
      <w:r>
        <w:rPr>
          <w:rFonts w:ascii="Ubuntu" w:eastAsia="Ubuntu" w:hAnsi="Ubuntu" w:cs="Ubuntu"/>
          <w:b/>
          <w:sz w:val="24"/>
          <w:szCs w:val="24"/>
        </w:rPr>
        <w:t>Required (read)</w:t>
      </w:r>
    </w:p>
    <w:p w:rsidR="00C3764F" w:rsidRDefault="00DE397F">
      <w:pPr>
        <w:numPr>
          <w:ilvl w:val="2"/>
          <w:numId w:val="1"/>
        </w:numPr>
        <w:ind w:hanging="360"/>
        <w:contextualSpacing/>
        <w:rPr>
          <w:rFonts w:ascii="Ubuntu" w:eastAsia="Ubuntu" w:hAnsi="Ubuntu" w:cs="Ubuntu"/>
          <w:sz w:val="24"/>
          <w:szCs w:val="24"/>
        </w:rPr>
      </w:pPr>
      <w:r>
        <w:rPr>
          <w:rFonts w:ascii="Ubuntu" w:eastAsia="Ubuntu" w:hAnsi="Ubuntu" w:cs="Ubuntu"/>
          <w:sz w:val="24"/>
          <w:szCs w:val="24"/>
        </w:rPr>
        <w:t>Lecture</w:t>
      </w:r>
    </w:p>
    <w:p w:rsidR="00EE65B5" w:rsidRDefault="00C3764F">
      <w:pPr>
        <w:numPr>
          <w:ilvl w:val="2"/>
          <w:numId w:val="1"/>
        </w:numPr>
        <w:ind w:hanging="360"/>
        <w:contextualSpacing/>
        <w:rPr>
          <w:rFonts w:ascii="Ubuntu" w:eastAsia="Ubuntu" w:hAnsi="Ubuntu" w:cs="Ubuntu"/>
          <w:sz w:val="24"/>
          <w:szCs w:val="24"/>
        </w:rPr>
      </w:pPr>
      <w:r>
        <w:rPr>
          <w:rFonts w:ascii="Ubuntu" w:eastAsia="Ubuntu" w:hAnsi="Ubuntu" w:cs="Ubuntu"/>
          <w:sz w:val="24"/>
          <w:szCs w:val="24"/>
        </w:rPr>
        <w:t xml:space="preserve">Fletcher Chapter </w:t>
      </w:r>
      <w:r w:rsidR="006B0CD2">
        <w:rPr>
          <w:rFonts w:ascii="Ubuntu" w:eastAsia="Ubuntu" w:hAnsi="Ubuntu" w:cs="Ubuntu"/>
          <w:sz w:val="24"/>
          <w:szCs w:val="24"/>
        </w:rPr>
        <w:t>9</w:t>
      </w:r>
    </w:p>
    <w:p w:rsidR="00C3764F" w:rsidRPr="00EE65B5" w:rsidRDefault="00EE65B5" w:rsidP="00EE65B5">
      <w:pPr>
        <w:numPr>
          <w:ilvl w:val="2"/>
          <w:numId w:val="1"/>
        </w:numPr>
        <w:ind w:hanging="360"/>
        <w:contextualSpacing/>
        <w:rPr>
          <w:rFonts w:ascii="Ubuntu" w:eastAsia="Ubuntu" w:hAnsi="Ubuntu" w:cs="Ubuntu"/>
          <w:sz w:val="24"/>
          <w:szCs w:val="24"/>
        </w:rPr>
      </w:pPr>
      <w:r>
        <w:rPr>
          <w:rFonts w:ascii="Ubuntu" w:eastAsia="Ubuntu" w:hAnsi="Ubuntu" w:cs="Ubuntu"/>
          <w:sz w:val="24"/>
          <w:szCs w:val="24"/>
        </w:rPr>
        <w:t>Fletcher Chapter 1 pages 8-10 (section on confounding)</w:t>
      </w:r>
      <w:r w:rsidR="00C3764F" w:rsidRPr="00EE65B5">
        <w:rPr>
          <w:rFonts w:ascii="Ubuntu" w:eastAsia="Ubuntu" w:hAnsi="Ubuntu" w:cs="Ubuntu"/>
          <w:sz w:val="24"/>
          <w:szCs w:val="24"/>
        </w:rPr>
        <w:t xml:space="preserve"> </w:t>
      </w:r>
    </w:p>
    <w:p w:rsidR="00D3639D" w:rsidRDefault="00DE397F">
      <w:pPr>
        <w:numPr>
          <w:ilvl w:val="1"/>
          <w:numId w:val="1"/>
        </w:numPr>
        <w:ind w:hanging="360"/>
        <w:contextualSpacing/>
        <w:rPr>
          <w:rFonts w:ascii="Ubuntu" w:eastAsia="Ubuntu" w:hAnsi="Ubuntu" w:cs="Ubuntu"/>
          <w:b/>
          <w:sz w:val="24"/>
          <w:szCs w:val="24"/>
        </w:rPr>
      </w:pPr>
      <w:r>
        <w:rPr>
          <w:rFonts w:ascii="Ubuntu" w:eastAsia="Ubuntu" w:hAnsi="Ubuntu" w:cs="Ubuntu"/>
          <w:b/>
          <w:sz w:val="24"/>
          <w:szCs w:val="24"/>
        </w:rPr>
        <w:t>Required (review)</w:t>
      </w:r>
    </w:p>
    <w:p w:rsidR="00457813" w:rsidRPr="00502DD8" w:rsidRDefault="0055691F" w:rsidP="004E7030">
      <w:pPr>
        <w:numPr>
          <w:ilvl w:val="1"/>
          <w:numId w:val="1"/>
        </w:numPr>
        <w:ind w:firstLine="360"/>
        <w:contextualSpacing/>
        <w:rPr>
          <w:rFonts w:ascii="Ubuntu" w:eastAsia="Ubuntu" w:hAnsi="Ubuntu" w:cs="Ubuntu"/>
          <w:b/>
          <w:sz w:val="24"/>
          <w:szCs w:val="24"/>
        </w:rPr>
      </w:pPr>
      <w:hyperlink r:id="rId7" w:history="1">
        <w:r w:rsidR="006B0CD2" w:rsidRPr="0055691F">
          <w:rPr>
            <w:rStyle w:val="Hyperlink"/>
            <w:rFonts w:ascii="Ubuntu" w:eastAsia="Ubuntu" w:hAnsi="Ubuntu" w:cs="Ubuntu"/>
            <w:sz w:val="24"/>
            <w:szCs w:val="24"/>
          </w:rPr>
          <w:t>Video</w:t>
        </w:r>
      </w:hyperlink>
      <w:r w:rsidR="006B0CD2">
        <w:rPr>
          <w:rFonts w:ascii="Ubuntu" w:eastAsia="Ubuntu" w:hAnsi="Ubuntu" w:cs="Ubuntu"/>
          <w:sz w:val="24"/>
          <w:szCs w:val="24"/>
        </w:rPr>
        <w:t xml:space="preserve">: </w:t>
      </w:r>
      <w:r>
        <w:rPr>
          <w:rFonts w:ascii="Ubuntu" w:eastAsia="Ubuntu" w:hAnsi="Ubuntu" w:cs="Ubuntu"/>
          <w:sz w:val="24"/>
          <w:szCs w:val="24"/>
        </w:rPr>
        <w:t>Why randomization is important (5:02)</w:t>
      </w:r>
    </w:p>
    <w:p w:rsidR="00502DD8" w:rsidRPr="00284C8D" w:rsidRDefault="00502DD8" w:rsidP="004E7030">
      <w:pPr>
        <w:numPr>
          <w:ilvl w:val="1"/>
          <w:numId w:val="1"/>
        </w:numPr>
        <w:ind w:firstLine="360"/>
        <w:contextualSpacing/>
        <w:rPr>
          <w:rFonts w:ascii="Ubuntu" w:eastAsia="Ubuntu" w:hAnsi="Ubuntu" w:cs="Ubuntu"/>
          <w:b/>
          <w:sz w:val="24"/>
          <w:szCs w:val="24"/>
        </w:rPr>
      </w:pPr>
      <w:hyperlink r:id="rId8" w:history="1">
        <w:r w:rsidRPr="00502DD8">
          <w:rPr>
            <w:rStyle w:val="Hyperlink"/>
            <w:rFonts w:ascii="Ubuntu" w:eastAsia="Ubuntu" w:hAnsi="Ubuntu" w:cs="Ubuntu"/>
            <w:sz w:val="24"/>
            <w:szCs w:val="24"/>
          </w:rPr>
          <w:t>Video</w:t>
        </w:r>
      </w:hyperlink>
      <w:r>
        <w:rPr>
          <w:rFonts w:ascii="Ubuntu" w:eastAsia="Ubuntu" w:hAnsi="Ubuntu" w:cs="Ubuntu"/>
          <w:sz w:val="24"/>
          <w:szCs w:val="24"/>
        </w:rPr>
        <w:t>: Controlling confounding during the design phase of a study (6:23)</w:t>
      </w:r>
    </w:p>
    <w:p w:rsidR="00284C8D" w:rsidRPr="0055691F" w:rsidRDefault="00284C8D" w:rsidP="004E7030">
      <w:pPr>
        <w:numPr>
          <w:ilvl w:val="1"/>
          <w:numId w:val="1"/>
        </w:numPr>
        <w:ind w:firstLine="360"/>
        <w:contextualSpacing/>
        <w:rPr>
          <w:rFonts w:ascii="Ubuntu" w:eastAsia="Ubuntu" w:hAnsi="Ubuntu" w:cs="Ubuntu"/>
          <w:b/>
          <w:sz w:val="24"/>
          <w:szCs w:val="24"/>
        </w:rPr>
      </w:pPr>
      <w:hyperlink r:id="rId9" w:history="1">
        <w:r w:rsidRPr="00284C8D">
          <w:rPr>
            <w:rStyle w:val="Hyperlink"/>
            <w:rFonts w:ascii="Ubuntu" w:eastAsia="Ubuntu" w:hAnsi="Ubuntu" w:cs="Ubuntu"/>
            <w:sz w:val="24"/>
            <w:szCs w:val="24"/>
          </w:rPr>
          <w:t>Video</w:t>
        </w:r>
      </w:hyperlink>
      <w:r>
        <w:rPr>
          <w:rFonts w:ascii="Ubuntu" w:eastAsia="Ubuntu" w:hAnsi="Ubuntu" w:cs="Ubuntu"/>
          <w:sz w:val="24"/>
          <w:szCs w:val="24"/>
        </w:rPr>
        <w:t>: Intention-to-treat analysis (4:43)</w:t>
      </w:r>
    </w:p>
    <w:p w:rsidR="0055691F" w:rsidRDefault="00284C8D" w:rsidP="004E7030">
      <w:pPr>
        <w:numPr>
          <w:ilvl w:val="1"/>
          <w:numId w:val="1"/>
        </w:numPr>
        <w:ind w:firstLine="360"/>
        <w:contextualSpacing/>
        <w:rPr>
          <w:rFonts w:ascii="Ubuntu" w:eastAsia="Ubuntu" w:hAnsi="Ubuntu" w:cs="Ubuntu"/>
          <w:b/>
          <w:sz w:val="24"/>
          <w:szCs w:val="24"/>
        </w:rPr>
      </w:pPr>
      <w:hyperlink r:id="rId10" w:history="1">
        <w:r w:rsidR="0055691F" w:rsidRPr="00284C8D">
          <w:rPr>
            <w:rStyle w:val="Hyperlink"/>
            <w:rFonts w:ascii="Ubuntu" w:eastAsia="Ubuntu" w:hAnsi="Ubuntu" w:cs="Ubuntu"/>
            <w:sz w:val="24"/>
            <w:szCs w:val="24"/>
          </w:rPr>
          <w:t>Video</w:t>
        </w:r>
      </w:hyperlink>
      <w:r w:rsidR="0055691F">
        <w:rPr>
          <w:rFonts w:ascii="Ubuntu" w:eastAsia="Ubuntu" w:hAnsi="Ubuntu" w:cs="Ubuntu"/>
          <w:sz w:val="24"/>
          <w:szCs w:val="24"/>
        </w:rPr>
        <w:t>: Blinding (</w:t>
      </w:r>
      <w:r>
        <w:rPr>
          <w:rFonts w:ascii="Ubuntu" w:eastAsia="Ubuntu" w:hAnsi="Ubuntu" w:cs="Ubuntu"/>
          <w:sz w:val="24"/>
          <w:szCs w:val="24"/>
        </w:rPr>
        <w:t>7:14)</w:t>
      </w:r>
    </w:p>
    <w:p w:rsidR="00D3639D" w:rsidRDefault="00457813">
      <w:pPr>
        <w:numPr>
          <w:ilvl w:val="1"/>
          <w:numId w:val="1"/>
        </w:numPr>
        <w:ind w:hanging="360"/>
        <w:contextualSpacing/>
        <w:rPr>
          <w:rFonts w:ascii="Ubuntu" w:eastAsia="Ubuntu" w:hAnsi="Ubuntu" w:cs="Ubuntu"/>
          <w:sz w:val="24"/>
          <w:szCs w:val="24"/>
        </w:rPr>
      </w:pPr>
      <w:r>
        <w:rPr>
          <w:rFonts w:ascii="Ubuntu" w:eastAsia="Ubuntu" w:hAnsi="Ubuntu" w:cs="Ubuntu"/>
          <w:b/>
          <w:sz w:val="24"/>
          <w:szCs w:val="24"/>
        </w:rPr>
        <w:t>Optional (Other materials that may be of interest</w:t>
      </w:r>
      <w:r w:rsidR="00D76596">
        <w:rPr>
          <w:rFonts w:ascii="Ubuntu" w:eastAsia="Ubuntu" w:hAnsi="Ubuntu" w:cs="Ubuntu"/>
          <w:b/>
          <w:sz w:val="24"/>
          <w:szCs w:val="24"/>
        </w:rPr>
        <w:t xml:space="preserve"> or to supplement</w:t>
      </w:r>
      <w:r>
        <w:rPr>
          <w:rFonts w:ascii="Ubuntu" w:eastAsia="Ubuntu" w:hAnsi="Ubuntu" w:cs="Ubuntu"/>
          <w:b/>
          <w:sz w:val="24"/>
          <w:szCs w:val="24"/>
        </w:rPr>
        <w:t>)</w:t>
      </w:r>
      <w:r w:rsidR="00DE397F">
        <w:rPr>
          <w:rFonts w:ascii="Ubuntu" w:eastAsia="Ubuntu" w:hAnsi="Ubuntu" w:cs="Ubuntu"/>
          <w:sz w:val="24"/>
          <w:szCs w:val="24"/>
        </w:rPr>
        <w:t xml:space="preserve"> </w:t>
      </w:r>
    </w:p>
    <w:p w:rsidR="00F6096B" w:rsidRDefault="00640E4F" w:rsidP="004E7030">
      <w:pPr>
        <w:numPr>
          <w:ilvl w:val="2"/>
          <w:numId w:val="1"/>
        </w:numPr>
        <w:ind w:hanging="360"/>
        <w:contextualSpacing/>
        <w:rPr>
          <w:rFonts w:ascii="Ubuntu" w:eastAsia="Ubuntu" w:hAnsi="Ubuntu" w:cs="Ubuntu"/>
          <w:sz w:val="24"/>
          <w:szCs w:val="24"/>
        </w:rPr>
      </w:pPr>
      <w:r>
        <w:rPr>
          <w:rFonts w:ascii="Ubuntu" w:eastAsia="Ubuntu" w:hAnsi="Ubuntu" w:cs="Ubuntu"/>
          <w:sz w:val="24"/>
          <w:szCs w:val="24"/>
        </w:rPr>
        <w:t xml:space="preserve">Boston Univ. School of Public Health </w:t>
      </w:r>
      <w:hyperlink r:id="rId11" w:history="1">
        <w:r w:rsidR="006B0CD2" w:rsidRPr="006B0CD2">
          <w:rPr>
            <w:rStyle w:val="Hyperlink"/>
            <w:rFonts w:ascii="Ubuntu" w:eastAsia="Ubuntu" w:hAnsi="Ubuntu" w:cs="Ubuntu"/>
            <w:sz w:val="24"/>
            <w:szCs w:val="24"/>
          </w:rPr>
          <w:t>module on clinical trials</w:t>
        </w:r>
      </w:hyperlink>
    </w:p>
    <w:p w:rsidR="00EE735B" w:rsidRDefault="00EE735B" w:rsidP="00EE735B">
      <w:pPr>
        <w:pStyle w:val="ListParagraph"/>
        <w:numPr>
          <w:ilvl w:val="0"/>
          <w:numId w:val="1"/>
        </w:numPr>
        <w:ind w:hanging="360"/>
        <w:rPr>
          <w:rFonts w:ascii="Ubuntu" w:eastAsia="Ubuntu" w:hAnsi="Ubuntu" w:cs="Ubuntu"/>
          <w:sz w:val="24"/>
          <w:szCs w:val="24"/>
        </w:rPr>
      </w:pPr>
      <w:r>
        <w:rPr>
          <w:rFonts w:ascii="Ubuntu" w:eastAsia="Ubuntu" w:hAnsi="Ubuntu" w:cs="Ubuntu"/>
          <w:sz w:val="24"/>
          <w:szCs w:val="24"/>
        </w:rPr>
        <w:t>At the end of this unit you should be able to define these terms:</w:t>
      </w:r>
    </w:p>
    <w:p w:rsidR="00EE735B" w:rsidRPr="00EE735B" w:rsidRDefault="00EE735B" w:rsidP="00EE735B">
      <w:pPr>
        <w:ind w:left="360"/>
        <w:rPr>
          <w:rFonts w:ascii="Ubuntu" w:eastAsia="Ubuntu" w:hAnsi="Ubuntu" w:cs="Ubuntu"/>
          <w:sz w:val="24"/>
          <w:szCs w:val="24"/>
        </w:rPr>
      </w:pPr>
    </w:p>
    <w:tbl>
      <w:tblPr>
        <w:tblStyle w:val="TableGrid"/>
        <w:tblW w:w="0" w:type="auto"/>
        <w:tblInd w:w="898" w:type="dxa"/>
        <w:tblLook w:val="04A0" w:firstRow="1" w:lastRow="0" w:firstColumn="1" w:lastColumn="0" w:noHBand="0" w:noVBand="1"/>
      </w:tblPr>
      <w:tblGrid>
        <w:gridCol w:w="2240"/>
        <w:gridCol w:w="2269"/>
        <w:gridCol w:w="2332"/>
        <w:gridCol w:w="2149"/>
      </w:tblGrid>
      <w:tr w:rsidR="006B0CD2" w:rsidTr="006B0CD2">
        <w:tc>
          <w:tcPr>
            <w:tcW w:w="2240" w:type="dxa"/>
          </w:tcPr>
          <w:p w:rsidR="00EE735B" w:rsidRDefault="006B0CD2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  <w:r>
              <w:rPr>
                <w:rFonts w:ascii="Ubuntu" w:eastAsia="Ubuntu" w:hAnsi="Ubuntu" w:cs="Ubuntu"/>
                <w:sz w:val="24"/>
                <w:szCs w:val="24"/>
              </w:rPr>
              <w:t>Efficacy</w:t>
            </w:r>
          </w:p>
        </w:tc>
        <w:tc>
          <w:tcPr>
            <w:tcW w:w="2269" w:type="dxa"/>
          </w:tcPr>
          <w:p w:rsidR="00EE735B" w:rsidRDefault="006B0CD2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  <w:r>
              <w:rPr>
                <w:rFonts w:ascii="Ubuntu" w:eastAsia="Ubuntu" w:hAnsi="Ubuntu" w:cs="Ubuntu"/>
                <w:sz w:val="24"/>
                <w:szCs w:val="24"/>
              </w:rPr>
              <w:t>Effectiveness</w:t>
            </w:r>
          </w:p>
        </w:tc>
        <w:tc>
          <w:tcPr>
            <w:tcW w:w="2332" w:type="dxa"/>
          </w:tcPr>
          <w:p w:rsidR="00EE735B" w:rsidRDefault="006B0CD2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  <w:r>
              <w:rPr>
                <w:rFonts w:ascii="Ubuntu" w:eastAsia="Ubuntu" w:hAnsi="Ubuntu" w:cs="Ubuntu"/>
                <w:sz w:val="24"/>
                <w:szCs w:val="24"/>
              </w:rPr>
              <w:t>Randomization</w:t>
            </w:r>
          </w:p>
        </w:tc>
        <w:tc>
          <w:tcPr>
            <w:tcW w:w="2149" w:type="dxa"/>
          </w:tcPr>
          <w:p w:rsidR="00EE735B" w:rsidRDefault="006B0CD2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  <w:r>
              <w:rPr>
                <w:rFonts w:ascii="Ubuntu" w:eastAsia="Ubuntu" w:hAnsi="Ubuntu" w:cs="Ubuntu"/>
                <w:sz w:val="24"/>
                <w:szCs w:val="24"/>
              </w:rPr>
              <w:t>Equipoise</w:t>
            </w:r>
          </w:p>
        </w:tc>
      </w:tr>
      <w:tr w:rsidR="006B0CD2" w:rsidTr="006B0CD2">
        <w:tc>
          <w:tcPr>
            <w:tcW w:w="2240" w:type="dxa"/>
          </w:tcPr>
          <w:p w:rsidR="00EE735B" w:rsidRDefault="006B0CD2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  <w:r>
              <w:rPr>
                <w:rFonts w:ascii="Ubuntu" w:eastAsia="Ubuntu" w:hAnsi="Ubuntu" w:cs="Ubuntu"/>
                <w:sz w:val="24"/>
                <w:szCs w:val="24"/>
              </w:rPr>
              <w:t>Placebo</w:t>
            </w:r>
          </w:p>
        </w:tc>
        <w:tc>
          <w:tcPr>
            <w:tcW w:w="2269" w:type="dxa"/>
          </w:tcPr>
          <w:p w:rsidR="00EE735B" w:rsidRDefault="006B0CD2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  <w:r>
              <w:rPr>
                <w:rFonts w:ascii="Ubuntu" w:eastAsia="Ubuntu" w:hAnsi="Ubuntu" w:cs="Ubuntu"/>
                <w:sz w:val="24"/>
                <w:szCs w:val="24"/>
              </w:rPr>
              <w:t>Blinding</w:t>
            </w:r>
          </w:p>
        </w:tc>
        <w:tc>
          <w:tcPr>
            <w:tcW w:w="2332" w:type="dxa"/>
          </w:tcPr>
          <w:p w:rsidR="00EE735B" w:rsidRDefault="006B0CD2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  <w:r>
              <w:rPr>
                <w:rFonts w:ascii="Ubuntu" w:eastAsia="Ubuntu" w:hAnsi="Ubuntu" w:cs="Ubuntu"/>
                <w:sz w:val="24"/>
                <w:szCs w:val="24"/>
              </w:rPr>
              <w:t>Phase 1 trial</w:t>
            </w:r>
          </w:p>
        </w:tc>
        <w:tc>
          <w:tcPr>
            <w:tcW w:w="2149" w:type="dxa"/>
          </w:tcPr>
          <w:p w:rsidR="00EE735B" w:rsidRDefault="006B0CD2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  <w:r>
              <w:rPr>
                <w:rFonts w:ascii="Ubuntu" w:eastAsia="Ubuntu" w:hAnsi="Ubuntu" w:cs="Ubuntu"/>
                <w:sz w:val="24"/>
                <w:szCs w:val="24"/>
              </w:rPr>
              <w:t>Phase 2 trial</w:t>
            </w:r>
          </w:p>
        </w:tc>
      </w:tr>
      <w:tr w:rsidR="006B0CD2" w:rsidTr="006B0CD2">
        <w:tc>
          <w:tcPr>
            <w:tcW w:w="2240" w:type="dxa"/>
          </w:tcPr>
          <w:p w:rsidR="00EE735B" w:rsidRDefault="006B0CD2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  <w:r>
              <w:rPr>
                <w:rFonts w:ascii="Ubuntu" w:eastAsia="Ubuntu" w:hAnsi="Ubuntu" w:cs="Ubuntu"/>
                <w:sz w:val="24"/>
                <w:szCs w:val="24"/>
              </w:rPr>
              <w:t>Phase 3 trial</w:t>
            </w:r>
          </w:p>
        </w:tc>
        <w:tc>
          <w:tcPr>
            <w:tcW w:w="2269" w:type="dxa"/>
          </w:tcPr>
          <w:p w:rsidR="00EE735B" w:rsidRDefault="006B0CD2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  <w:r>
              <w:rPr>
                <w:rFonts w:ascii="Ubuntu" w:eastAsia="Ubuntu" w:hAnsi="Ubuntu" w:cs="Ubuntu"/>
                <w:sz w:val="24"/>
                <w:szCs w:val="24"/>
              </w:rPr>
              <w:t>Phase 4 trial</w:t>
            </w:r>
          </w:p>
        </w:tc>
        <w:tc>
          <w:tcPr>
            <w:tcW w:w="2332" w:type="dxa"/>
          </w:tcPr>
          <w:p w:rsidR="00EE735B" w:rsidRDefault="006B0CD2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  <w:r>
              <w:rPr>
                <w:rFonts w:ascii="Ubuntu" w:eastAsia="Ubuntu" w:hAnsi="Ubuntu" w:cs="Ubuntu"/>
                <w:sz w:val="24"/>
                <w:szCs w:val="24"/>
              </w:rPr>
              <w:t>Intention to treat analysis</w:t>
            </w:r>
          </w:p>
        </w:tc>
        <w:tc>
          <w:tcPr>
            <w:tcW w:w="2149" w:type="dxa"/>
          </w:tcPr>
          <w:p w:rsidR="00EE735B" w:rsidRDefault="006B0CD2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  <w:r>
              <w:rPr>
                <w:rFonts w:ascii="Ubuntu" w:eastAsia="Ubuntu" w:hAnsi="Ubuntu" w:cs="Ubuntu"/>
                <w:sz w:val="24"/>
                <w:szCs w:val="24"/>
              </w:rPr>
              <w:t>Per protocol analysis</w:t>
            </w:r>
          </w:p>
        </w:tc>
      </w:tr>
      <w:tr w:rsidR="006B0CD2" w:rsidTr="006B0CD2">
        <w:tc>
          <w:tcPr>
            <w:tcW w:w="2240" w:type="dxa"/>
          </w:tcPr>
          <w:p w:rsidR="00EE735B" w:rsidRDefault="006B0CD2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  <w:r>
              <w:rPr>
                <w:rFonts w:ascii="Ubuntu" w:eastAsia="Ubuntu" w:hAnsi="Ubuntu" w:cs="Ubuntu"/>
                <w:sz w:val="24"/>
                <w:szCs w:val="24"/>
              </w:rPr>
              <w:t xml:space="preserve">Sampling </w:t>
            </w:r>
          </w:p>
        </w:tc>
        <w:tc>
          <w:tcPr>
            <w:tcW w:w="2269" w:type="dxa"/>
          </w:tcPr>
          <w:p w:rsidR="00EE735B" w:rsidRDefault="006B0CD2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  <w:r>
              <w:rPr>
                <w:rFonts w:ascii="Ubuntu" w:eastAsia="Ubuntu" w:hAnsi="Ubuntu" w:cs="Ubuntu"/>
                <w:sz w:val="24"/>
                <w:szCs w:val="24"/>
              </w:rPr>
              <w:t>Inclusion criteria</w:t>
            </w:r>
          </w:p>
        </w:tc>
        <w:tc>
          <w:tcPr>
            <w:tcW w:w="2332" w:type="dxa"/>
          </w:tcPr>
          <w:p w:rsidR="00EE735B" w:rsidRDefault="006B0CD2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  <w:r>
              <w:rPr>
                <w:rFonts w:ascii="Ubuntu" w:eastAsia="Ubuntu" w:hAnsi="Ubuntu" w:cs="Ubuntu"/>
                <w:sz w:val="24"/>
                <w:szCs w:val="24"/>
              </w:rPr>
              <w:t>Exclusion criteria</w:t>
            </w:r>
          </w:p>
        </w:tc>
        <w:tc>
          <w:tcPr>
            <w:tcW w:w="2149" w:type="dxa"/>
          </w:tcPr>
          <w:p w:rsidR="00EE735B" w:rsidRDefault="006B0CD2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  <w:r>
              <w:rPr>
                <w:rFonts w:ascii="Ubuntu" w:eastAsia="Ubuntu" w:hAnsi="Ubuntu" w:cs="Ubuntu"/>
                <w:sz w:val="24"/>
                <w:szCs w:val="24"/>
              </w:rPr>
              <w:t>Cross over</w:t>
            </w:r>
          </w:p>
        </w:tc>
      </w:tr>
      <w:tr w:rsidR="006B0CD2" w:rsidTr="006B0CD2">
        <w:tc>
          <w:tcPr>
            <w:tcW w:w="2240" w:type="dxa"/>
          </w:tcPr>
          <w:p w:rsidR="006B0CD2" w:rsidRDefault="006B0CD2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  <w:r>
              <w:rPr>
                <w:rFonts w:ascii="Ubuntu" w:eastAsia="Ubuntu" w:hAnsi="Ubuntu" w:cs="Ubuntu"/>
                <w:sz w:val="24"/>
                <w:szCs w:val="24"/>
              </w:rPr>
              <w:t>Allocation concealment</w:t>
            </w:r>
          </w:p>
        </w:tc>
        <w:tc>
          <w:tcPr>
            <w:tcW w:w="2269" w:type="dxa"/>
          </w:tcPr>
          <w:p w:rsidR="006B0CD2" w:rsidRDefault="00502DD8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  <w:r>
              <w:rPr>
                <w:rFonts w:ascii="Ubuntu" w:eastAsia="Ubuntu" w:hAnsi="Ubuntu" w:cs="Ubuntu"/>
                <w:sz w:val="24"/>
                <w:szCs w:val="24"/>
              </w:rPr>
              <w:t>Confounding</w:t>
            </w:r>
            <w:bookmarkStart w:id="0" w:name="_GoBack"/>
            <w:bookmarkEnd w:id="0"/>
          </w:p>
        </w:tc>
        <w:tc>
          <w:tcPr>
            <w:tcW w:w="2332" w:type="dxa"/>
          </w:tcPr>
          <w:p w:rsidR="006B0CD2" w:rsidRDefault="006B0CD2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</w:p>
        </w:tc>
        <w:tc>
          <w:tcPr>
            <w:tcW w:w="2149" w:type="dxa"/>
          </w:tcPr>
          <w:p w:rsidR="006B0CD2" w:rsidRDefault="006B0CD2" w:rsidP="00EE735B">
            <w:pPr>
              <w:pStyle w:val="ListParagraph"/>
              <w:ind w:left="0"/>
              <w:rPr>
                <w:rFonts w:ascii="Ubuntu" w:eastAsia="Ubuntu" w:hAnsi="Ubuntu" w:cs="Ubuntu"/>
                <w:sz w:val="24"/>
                <w:szCs w:val="24"/>
              </w:rPr>
            </w:pPr>
          </w:p>
        </w:tc>
      </w:tr>
    </w:tbl>
    <w:p w:rsidR="00EE735B" w:rsidRPr="00EE735B" w:rsidRDefault="00EE735B" w:rsidP="00EE735B">
      <w:pPr>
        <w:pStyle w:val="ListParagraph"/>
        <w:ind w:left="1800"/>
        <w:rPr>
          <w:rFonts w:ascii="Ubuntu" w:eastAsia="Ubuntu" w:hAnsi="Ubuntu" w:cs="Ubuntu"/>
          <w:sz w:val="24"/>
          <w:szCs w:val="24"/>
        </w:rPr>
      </w:pPr>
    </w:p>
    <w:p w:rsidR="00D3639D" w:rsidRDefault="00D3639D">
      <w:pPr>
        <w:ind w:left="1440"/>
      </w:pPr>
    </w:p>
    <w:p w:rsidR="00D3639D" w:rsidRDefault="00D3639D"/>
    <w:p w:rsidR="00D3639D" w:rsidRDefault="00D3639D"/>
    <w:p w:rsidR="00D3639D" w:rsidRDefault="00D3639D"/>
    <w:p w:rsidR="00D3639D" w:rsidRDefault="00D3639D"/>
    <w:sectPr w:rsidR="00D3639D">
      <w:headerReference w:type="default" r:id="rId12"/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931AA" w:rsidRDefault="004931AA">
      <w:pPr>
        <w:spacing w:line="240" w:lineRule="auto"/>
      </w:pPr>
      <w:r>
        <w:separator/>
      </w:r>
    </w:p>
  </w:endnote>
  <w:endnote w:type="continuationSeparator" w:id="0">
    <w:p w:rsidR="004931AA" w:rsidRDefault="004931A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Ubuntu">
    <w:altName w:val="Times New Roman"/>
    <w:charset w:val="00"/>
    <w:family w:val="auto"/>
    <w:pitch w:val="default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931AA" w:rsidRDefault="004931AA">
      <w:pPr>
        <w:spacing w:line="240" w:lineRule="auto"/>
      </w:pPr>
      <w:r>
        <w:separator/>
      </w:r>
    </w:p>
  </w:footnote>
  <w:footnote w:type="continuationSeparator" w:id="0">
    <w:p w:rsidR="004931AA" w:rsidRDefault="004931AA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5691F" w:rsidRDefault="0055691F">
    <w:pPr>
      <w:jc w:val="center"/>
      <w:rPr>
        <w:rFonts w:ascii="Trebuchet MS" w:eastAsia="Ubuntu" w:hAnsi="Trebuchet MS" w:cs="Ubuntu"/>
        <w:color w:val="000000" w:themeColor="text1"/>
        <w:sz w:val="28"/>
        <w:szCs w:val="28"/>
      </w:rPr>
    </w:pPr>
    <w:r>
      <w:rPr>
        <w:rFonts w:ascii="Trebuchet MS" w:eastAsia="Ubuntu" w:hAnsi="Trebuchet MS" w:cs="Ubuntu"/>
        <w:color w:val="000000" w:themeColor="text1"/>
        <w:sz w:val="28"/>
        <w:szCs w:val="28"/>
      </w:rPr>
      <w:t>MS-1 EBM Course</w:t>
    </w:r>
  </w:p>
  <w:p w:rsidR="00D3639D" w:rsidRPr="005A6CC0" w:rsidRDefault="00C3764F">
    <w:pPr>
      <w:jc w:val="center"/>
      <w:rPr>
        <w:rFonts w:ascii="Trebuchet MS" w:hAnsi="Trebuchet MS"/>
        <w:color w:val="000000" w:themeColor="text1"/>
        <w:sz w:val="28"/>
        <w:szCs w:val="28"/>
      </w:rPr>
    </w:pPr>
    <w:r w:rsidRPr="005A6CC0">
      <w:rPr>
        <w:rFonts w:ascii="Trebuchet MS" w:eastAsia="Ubuntu" w:hAnsi="Trebuchet MS" w:cs="Ubuntu"/>
        <w:color w:val="000000" w:themeColor="text1"/>
        <w:sz w:val="28"/>
        <w:szCs w:val="28"/>
      </w:rPr>
      <w:t xml:space="preserve">Unit </w:t>
    </w:r>
    <w:r w:rsidR="006B0CD2">
      <w:rPr>
        <w:rFonts w:ascii="Trebuchet MS" w:eastAsia="Ubuntu" w:hAnsi="Trebuchet MS" w:cs="Ubuntu"/>
        <w:color w:val="000000" w:themeColor="text1"/>
        <w:sz w:val="28"/>
        <w:szCs w:val="28"/>
      </w:rPr>
      <w:t>2</w:t>
    </w:r>
    <w:r w:rsidR="00DE397F" w:rsidRPr="005A6CC0">
      <w:rPr>
        <w:rFonts w:ascii="Trebuchet MS" w:eastAsia="Ubuntu" w:hAnsi="Trebuchet MS" w:cs="Ubuntu"/>
        <w:color w:val="000000" w:themeColor="text1"/>
        <w:sz w:val="28"/>
        <w:szCs w:val="28"/>
      </w:rPr>
      <w:t xml:space="preserve"> Agenda </w:t>
    </w:r>
  </w:p>
  <w:p w:rsidR="00D3639D" w:rsidRPr="005A6CC0" w:rsidRDefault="00DE397F">
    <w:pPr>
      <w:jc w:val="center"/>
      <w:rPr>
        <w:rFonts w:ascii="Trebuchet MS" w:hAnsi="Trebuchet MS"/>
        <w:color w:val="000000" w:themeColor="text1"/>
        <w:sz w:val="28"/>
        <w:szCs w:val="28"/>
      </w:rPr>
    </w:pPr>
    <w:r w:rsidRPr="005A6CC0">
      <w:rPr>
        <w:rFonts w:ascii="Trebuchet MS" w:eastAsia="Ubuntu" w:hAnsi="Trebuchet MS" w:cs="Ubuntu"/>
        <w:color w:val="000000" w:themeColor="text1"/>
        <w:sz w:val="28"/>
        <w:szCs w:val="28"/>
      </w:rPr>
      <w:t xml:space="preserve">Principles of </w:t>
    </w:r>
    <w:r w:rsidR="006B0CD2">
      <w:rPr>
        <w:rFonts w:ascii="Trebuchet MS" w:eastAsia="Ubuntu" w:hAnsi="Trebuchet MS" w:cs="Ubuntu"/>
        <w:color w:val="000000" w:themeColor="text1"/>
        <w:sz w:val="28"/>
        <w:szCs w:val="28"/>
      </w:rPr>
      <w:t>Randomized Controlled Trials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C362D11"/>
    <w:multiLevelType w:val="multilevel"/>
    <w:tmpl w:val="56626B3C"/>
    <w:lvl w:ilvl="0">
      <w:start w:val="1"/>
      <w:numFmt w:val="bullet"/>
      <w:lvlText w:val="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❏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❏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❏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❏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❏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❏"/>
      <w:lvlJc w:val="left"/>
      <w:pPr>
        <w:ind w:left="6480" w:firstLine="612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39D"/>
    <w:rsid w:val="001C737B"/>
    <w:rsid w:val="001F5327"/>
    <w:rsid w:val="00284C8D"/>
    <w:rsid w:val="002E37A5"/>
    <w:rsid w:val="004522E2"/>
    <w:rsid w:val="00457813"/>
    <w:rsid w:val="00483B92"/>
    <w:rsid w:val="004931AA"/>
    <w:rsid w:val="004E7030"/>
    <w:rsid w:val="00502DD8"/>
    <w:rsid w:val="0054126A"/>
    <w:rsid w:val="0055691F"/>
    <w:rsid w:val="005A6CC0"/>
    <w:rsid w:val="00640E4F"/>
    <w:rsid w:val="006B0CD2"/>
    <w:rsid w:val="006C34DB"/>
    <w:rsid w:val="00990F31"/>
    <w:rsid w:val="009A171E"/>
    <w:rsid w:val="00C3764F"/>
    <w:rsid w:val="00D315DA"/>
    <w:rsid w:val="00D3639D"/>
    <w:rsid w:val="00D51D33"/>
    <w:rsid w:val="00D76596"/>
    <w:rsid w:val="00DE397F"/>
    <w:rsid w:val="00EE65B5"/>
    <w:rsid w:val="00EE735B"/>
    <w:rsid w:val="00F60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F4C621"/>
  <w15:docId w15:val="{3D70F0BC-027F-4212-87E8-A170415AE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color w:val="000000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contextualSpacing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contextualSpacing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contextualSpacing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contextualSpacing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contextualSpacing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contextualSpacing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  <w:contextualSpacing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  <w:contextualSpacing/>
    </w:pPr>
    <w:rPr>
      <w:color w:val="666666"/>
      <w:sz w:val="30"/>
      <w:szCs w:val="30"/>
    </w:rPr>
  </w:style>
  <w:style w:type="paragraph" w:styleId="Header">
    <w:name w:val="header"/>
    <w:basedOn w:val="Normal"/>
    <w:link w:val="HeaderChar"/>
    <w:uiPriority w:val="99"/>
    <w:unhideWhenUsed/>
    <w:rsid w:val="00C3764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764F"/>
  </w:style>
  <w:style w:type="paragraph" w:styleId="Footer">
    <w:name w:val="footer"/>
    <w:basedOn w:val="Normal"/>
    <w:link w:val="FooterChar"/>
    <w:uiPriority w:val="99"/>
    <w:unhideWhenUsed/>
    <w:rsid w:val="00C3764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764F"/>
  </w:style>
  <w:style w:type="character" w:styleId="Hyperlink">
    <w:name w:val="Hyperlink"/>
    <w:basedOn w:val="DefaultParagraphFont"/>
    <w:uiPriority w:val="99"/>
    <w:unhideWhenUsed/>
    <w:rsid w:val="004E7030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E735B"/>
    <w:pPr>
      <w:ind w:left="720"/>
      <w:contextualSpacing/>
    </w:pPr>
  </w:style>
  <w:style w:type="table" w:styleId="TableGrid">
    <w:name w:val="Table Grid"/>
    <w:basedOn w:val="TableNormal"/>
    <w:uiPriority w:val="39"/>
    <w:rsid w:val="00EE735B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4s_QTi2AJ4k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youtu.be/_I12EZbkYek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sphweb.bumc.bu.edu/otlt/MPH-Modules/EP/EP713_ClinicalTrials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youtu.be/LhQKWV_fFFo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outu.be/nnxg0FJwPjY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252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tss4l_000</dc:creator>
  <cp:lastModifiedBy>tss4l_000</cp:lastModifiedBy>
  <cp:revision>5</cp:revision>
  <dcterms:created xsi:type="dcterms:W3CDTF">2016-08-17T23:11:00Z</dcterms:created>
  <dcterms:modified xsi:type="dcterms:W3CDTF">2016-08-18T18:17:00Z</dcterms:modified>
</cp:coreProperties>
</file>